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04CD2DC9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1.7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3D6B50B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fences are</w:t>
      </w:r>
      <w:r w:rsidR="00A3392B">
        <w:rPr>
          <w:rFonts w:ascii="Arial" w:hAnsi="Arial" w:cs="Arial"/>
          <w:sz w:val="22"/>
          <w:szCs w:val="22"/>
        </w:rPr>
        <w:t xml:space="preserve"> childproof, </w:t>
      </w:r>
      <w:r w:rsidR="009E1B45" w:rsidRPr="007D73FB">
        <w:rPr>
          <w:rFonts w:ascii="Arial" w:hAnsi="Arial" w:cs="Arial"/>
          <w:sz w:val="22"/>
          <w:szCs w:val="22"/>
        </w:rPr>
        <w:t>safe,</w:t>
      </w:r>
      <w:r w:rsidR="00A3392B">
        <w:rPr>
          <w:rFonts w:ascii="Arial" w:hAnsi="Arial" w:cs="Arial"/>
          <w:sz w:val="22"/>
          <w:szCs w:val="22"/>
        </w:rPr>
        <w:t xml:space="preserve"> and secure</w:t>
      </w:r>
      <w:r w:rsidRPr="007D73FB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Stinging nettles and brambles are removed. </w:t>
      </w:r>
    </w:p>
    <w:p w14:paraId="73D008A8" w14:textId="1CB014D3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 w:rsidR="008228CD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6A15F81C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11ADE18B" w14:textId="77777777" w:rsidR="00461BAC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  <w:r w:rsidR="00A3392B" w:rsidRPr="00822F1C">
        <w:rPr>
          <w:rFonts w:ascii="Arial" w:hAnsi="Arial" w:cs="Arial"/>
          <w:sz w:val="22"/>
          <w:szCs w:val="22"/>
        </w:rPr>
        <w:t xml:space="preserve"> 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55F4C998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a hat</w:t>
      </w:r>
      <w:r w:rsidR="0045749A">
        <w:rPr>
          <w:rFonts w:ascii="Arial" w:hAnsi="Arial" w:cs="Arial"/>
          <w:sz w:val="22"/>
          <w:szCs w:val="22"/>
        </w:rPr>
        <w:t>,</w:t>
      </w:r>
      <w:r w:rsidR="00564A64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long sleeves and trousers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r w:rsidR="003C7C77" w:rsidRPr="007D73FB">
        <w:rPr>
          <w:rFonts w:ascii="Arial" w:hAnsi="Arial" w:cs="Arial"/>
          <w:sz w:val="22"/>
          <w:szCs w:val="22"/>
        </w:rPr>
        <w:t>cleaned</w:t>
      </w:r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3396CBC9" w:rsidR="00D20285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conducted,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disabled children or those less ambulant.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4583B031" w14:textId="680B1473" w:rsidR="006561BA" w:rsidRPr="006561BA" w:rsidRDefault="006561BA" w:rsidP="006561BA">
      <w:pPr>
        <w:tabs>
          <w:tab w:val="left" w:pos="3675"/>
        </w:tabs>
      </w:pPr>
      <w:r>
        <w:lastRenderedPageBreak/>
        <w:tab/>
      </w:r>
    </w:p>
    <w:p w14:paraId="104B2300" w14:textId="14BBAD6D" w:rsidR="00AD29FF" w:rsidRP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Parents will be informed that a Drone has been spotted flying over the outdoor area and will be advised fully of the actions taken by the setting.</w:t>
      </w:r>
    </w:p>
    <w:p w14:paraId="6C3EA9AF" w14:textId="5E3A4C3F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21790464" w:rsidR="00F4471B" w:rsidRP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!prod/848ed1d4-7564-ea11-a811-000d3a0bad7c/curr/GBP" w:history="1">
        <w:r w:rsidRPr="00A510EB">
          <w:rPr>
            <w:rStyle w:val="Hyperlink"/>
            <w:rFonts w:ascii="Arial" w:hAnsi="Arial" w:cs="Arial"/>
            <w:bCs/>
            <w:sz w:val="22"/>
            <w:szCs w:val="22"/>
          </w:rPr>
          <w:t xml:space="preserve">Reportable </w:t>
        </w:r>
        <w:r w:rsidR="00F4471B" w:rsidRPr="00A510EB">
          <w:rPr>
            <w:rStyle w:val="Hyperlink"/>
            <w:rFonts w:ascii="Arial" w:hAnsi="Arial" w:cs="Arial"/>
            <w:bCs/>
            <w:sz w:val="22"/>
            <w:szCs w:val="22"/>
          </w:rPr>
          <w:t>Incident Record</w:t>
        </w:r>
      </w:hyperlink>
      <w:r w:rsidR="00F4471B">
        <w:rPr>
          <w:rFonts w:ascii="Arial" w:hAnsi="Arial" w:cs="Arial"/>
          <w:bCs/>
          <w:sz w:val="22"/>
          <w:szCs w:val="22"/>
        </w:rPr>
        <w:t xml:space="preserve"> (</w:t>
      </w:r>
      <w:r w:rsidR="00794D79">
        <w:rPr>
          <w:rFonts w:ascii="Arial" w:hAnsi="Arial" w:cs="Arial"/>
          <w:bCs/>
          <w:sz w:val="22"/>
          <w:szCs w:val="22"/>
        </w:rPr>
        <w:t>Alliance 2015)</w:t>
      </w:r>
    </w:p>
    <w:sectPr w:rsidR="00F4471B" w:rsidRPr="00F4471B" w:rsidSect="00183352">
      <w:head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CF73E" w14:textId="77777777" w:rsidR="00D5463F" w:rsidRDefault="00D5463F">
      <w:r>
        <w:separator/>
      </w:r>
    </w:p>
  </w:endnote>
  <w:endnote w:type="continuationSeparator" w:id="0">
    <w:p w14:paraId="542CA98E" w14:textId="77777777" w:rsidR="00D5463F" w:rsidRDefault="00D5463F">
      <w:r>
        <w:continuationSeparator/>
      </w:r>
    </w:p>
  </w:endnote>
  <w:endnote w:type="continuationNotice" w:id="1">
    <w:p w14:paraId="31F36A98" w14:textId="77777777" w:rsidR="00D5463F" w:rsidRDefault="00D54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0538" w14:textId="77777777" w:rsidR="00D5463F" w:rsidRDefault="00D5463F">
      <w:r>
        <w:separator/>
      </w:r>
    </w:p>
  </w:footnote>
  <w:footnote w:type="continuationSeparator" w:id="0">
    <w:p w14:paraId="66E4496C" w14:textId="77777777" w:rsidR="00D5463F" w:rsidRDefault="00D5463F">
      <w:r>
        <w:continuationSeparator/>
      </w:r>
    </w:p>
  </w:footnote>
  <w:footnote w:type="continuationNotice" w:id="1">
    <w:p w14:paraId="133E8516" w14:textId="77777777" w:rsidR="00D5463F" w:rsidRDefault="00D546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C40A5" w14:textId="2CCFDDD4" w:rsidR="008702D8" w:rsidRPr="007B769F" w:rsidRDefault="008702D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48D607" wp14:editId="1F47AD73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DB50F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>Updated</w:t>
    </w:r>
    <w:r w:rsidR="00410D85">
      <w:t xml:space="preserve"> November 2025</w:t>
    </w:r>
  </w:p>
  <w:p w14:paraId="1C4DE49D" w14:textId="77777777" w:rsidR="008702D8" w:rsidRDefault="00870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0D85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2D8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5777F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463F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59D5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F119F8-EA36-49E6-AAF4-182DE4717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9</cp:revision>
  <cp:lastPrinted>2023-03-27T10:15:00Z</cp:lastPrinted>
  <dcterms:created xsi:type="dcterms:W3CDTF">2021-07-21T14:09:00Z</dcterms:created>
  <dcterms:modified xsi:type="dcterms:W3CDTF">2025-11-30T21:57:00Z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